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60C3" w:rsidRDefault="00B560C3">
      <w:pPr>
        <w:rPr>
          <w:b/>
        </w:rPr>
      </w:pPr>
      <w:r>
        <w:rPr>
          <w:b/>
        </w:rPr>
        <w:t>Revision: Set Text – Iain Crichton Smith.</w:t>
      </w:r>
    </w:p>
    <w:p w:rsidR="00B560C3" w:rsidRDefault="00B560C3">
      <w:pPr>
        <w:rPr>
          <w:b/>
        </w:rPr>
      </w:pPr>
      <w:r>
        <w:rPr>
          <w:b/>
        </w:rPr>
        <w:t>Activity 1:</w:t>
      </w:r>
    </w:p>
    <w:p w:rsidR="00B560C3" w:rsidRPr="00B560C3" w:rsidRDefault="00B560C3">
      <w:r w:rsidRPr="00B560C3">
        <w:t xml:space="preserve">Take key quotations down from each story – being specific enough to use a quote will ensure you get the marks. </w:t>
      </w:r>
    </w:p>
    <w:p w:rsidR="00B560C3" w:rsidRDefault="00B560C3">
      <w:pPr>
        <w:rPr>
          <w:b/>
        </w:rPr>
      </w:pPr>
      <w:r>
        <w:rPr>
          <w:b/>
        </w:rPr>
        <w:t xml:space="preserve">Activity 2: </w:t>
      </w:r>
    </w:p>
    <w:p w:rsidR="00B560C3" w:rsidRDefault="00B560C3" w:rsidP="00B560C3">
      <w:r>
        <w:t>Themes – Try to find 10 quotes per theme across all four stories</w:t>
      </w:r>
    </w:p>
    <w:p w:rsidR="00B560C3" w:rsidRDefault="00B560C3" w:rsidP="00B560C3">
      <w:pPr>
        <w:pStyle w:val="ListParagraph"/>
        <w:numPr>
          <w:ilvl w:val="0"/>
          <w:numId w:val="2"/>
        </w:numPr>
      </w:pPr>
      <w:r>
        <w:t xml:space="preserve">Isolation </w:t>
      </w:r>
    </w:p>
    <w:p w:rsidR="00B560C3" w:rsidRDefault="00B560C3" w:rsidP="00B560C3">
      <w:pPr>
        <w:pStyle w:val="ListParagraph"/>
        <w:numPr>
          <w:ilvl w:val="0"/>
          <w:numId w:val="2"/>
        </w:numPr>
      </w:pPr>
      <w:r>
        <w:t>Symbolism</w:t>
      </w:r>
    </w:p>
    <w:p w:rsidR="00B560C3" w:rsidRDefault="00B560C3" w:rsidP="00B560C3">
      <w:pPr>
        <w:pStyle w:val="ListParagraph"/>
        <w:numPr>
          <w:ilvl w:val="0"/>
          <w:numId w:val="2"/>
        </w:numPr>
      </w:pPr>
      <w:r>
        <w:t>Effective imagery</w:t>
      </w:r>
    </w:p>
    <w:p w:rsidR="00B560C3" w:rsidRDefault="00B560C3" w:rsidP="00B560C3">
      <w:pPr>
        <w:pStyle w:val="ListParagraph"/>
        <w:numPr>
          <w:ilvl w:val="0"/>
          <w:numId w:val="2"/>
        </w:numPr>
      </w:pPr>
      <w:r>
        <w:t>Conflict</w:t>
      </w:r>
    </w:p>
    <w:p w:rsidR="00B560C3" w:rsidRDefault="00B560C3" w:rsidP="00B560C3">
      <w:pPr>
        <w:pStyle w:val="ListParagraph"/>
        <w:numPr>
          <w:ilvl w:val="0"/>
          <w:numId w:val="2"/>
        </w:numPr>
      </w:pPr>
      <w:r>
        <w:t>An effective character</w:t>
      </w:r>
    </w:p>
    <w:p w:rsidR="00B560C3" w:rsidRDefault="00B560C3" w:rsidP="00B560C3">
      <w:pPr>
        <w:pStyle w:val="ListParagraph"/>
        <w:numPr>
          <w:ilvl w:val="0"/>
          <w:numId w:val="2"/>
        </w:numPr>
      </w:pPr>
      <w:r>
        <w:t>Repression</w:t>
      </w:r>
    </w:p>
    <w:p w:rsidR="00B560C3" w:rsidRDefault="00B560C3" w:rsidP="00B560C3">
      <w:pPr>
        <w:pStyle w:val="ListParagraph"/>
        <w:numPr>
          <w:ilvl w:val="0"/>
          <w:numId w:val="2"/>
        </w:numPr>
      </w:pPr>
      <w:r>
        <w:t>Colour</w:t>
      </w:r>
    </w:p>
    <w:p w:rsidR="00B560C3" w:rsidRDefault="00B560C3" w:rsidP="00B560C3">
      <w:pPr>
        <w:pStyle w:val="ListParagraph"/>
        <w:numPr>
          <w:ilvl w:val="0"/>
          <w:numId w:val="2"/>
        </w:numPr>
      </w:pPr>
      <w:r>
        <w:t>Poverty</w:t>
      </w:r>
    </w:p>
    <w:p w:rsidR="00B560C3" w:rsidRDefault="00B560C3" w:rsidP="00B560C3">
      <w:pPr>
        <w:pStyle w:val="ListParagraph"/>
        <w:numPr>
          <w:ilvl w:val="0"/>
          <w:numId w:val="2"/>
        </w:numPr>
      </w:pPr>
      <w:r>
        <w:t>Identity</w:t>
      </w:r>
    </w:p>
    <w:p w:rsidR="00B560C3" w:rsidRPr="00B560C3" w:rsidRDefault="00B560C3">
      <w:pPr>
        <w:rPr>
          <w:b/>
        </w:rPr>
      </w:pPr>
      <w:r w:rsidRPr="00B560C3">
        <w:rPr>
          <w:b/>
        </w:rPr>
        <w:t xml:space="preserve">Activity 3: </w:t>
      </w:r>
    </w:p>
    <w:p w:rsidR="00B560C3" w:rsidRPr="00B560C3" w:rsidRDefault="00B560C3">
      <w:r w:rsidRPr="00B560C3">
        <w:t>Complete the following general textual analysis questions for each story</w:t>
      </w:r>
    </w:p>
    <w:p w:rsidR="00B560C3" w:rsidRPr="00B560C3" w:rsidRDefault="00B560C3" w:rsidP="00B560C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lang w:val="en" w:eastAsia="en-GB"/>
        </w:rPr>
      </w:pPr>
      <w:r w:rsidRPr="00B560C3">
        <w:rPr>
          <w:rFonts w:eastAsia="Times New Roman" w:cs="Times New Roman"/>
          <w:lang w:val="en" w:eastAsia="en-GB"/>
        </w:rPr>
        <w:t>How does ICS create an effective introduction to this story? (4)</w:t>
      </w:r>
    </w:p>
    <w:p w:rsidR="00B560C3" w:rsidRPr="00B560C3" w:rsidRDefault="00B560C3" w:rsidP="00B560C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lang w:val="en" w:eastAsia="en-GB"/>
        </w:rPr>
      </w:pPr>
      <w:r w:rsidRPr="00B560C3">
        <w:rPr>
          <w:rFonts w:eastAsia="Times New Roman" w:cs="Times New Roman"/>
          <w:lang w:val="en" w:eastAsia="en-GB"/>
        </w:rPr>
        <w:t>How does ICS create an effective conclusion to this story? (4)</w:t>
      </w:r>
    </w:p>
    <w:p w:rsidR="00B560C3" w:rsidRPr="00B560C3" w:rsidRDefault="00B560C3" w:rsidP="00B560C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lang w:val="en" w:eastAsia="en-GB"/>
        </w:rPr>
      </w:pPr>
      <w:r w:rsidRPr="00B560C3">
        <w:rPr>
          <w:rFonts w:eastAsia="Times New Roman" w:cs="Times New Roman"/>
          <w:lang w:val="en" w:eastAsia="en-GB"/>
        </w:rPr>
        <w:t xml:space="preserve">How </w:t>
      </w:r>
      <w:proofErr w:type="gramStart"/>
      <w:r w:rsidRPr="00B560C3">
        <w:rPr>
          <w:rFonts w:eastAsia="Times New Roman" w:cs="Times New Roman"/>
          <w:lang w:val="en" w:eastAsia="en-GB"/>
        </w:rPr>
        <w:t>does ICS</w:t>
      </w:r>
      <w:proofErr w:type="gramEnd"/>
      <w:r w:rsidRPr="00B560C3">
        <w:rPr>
          <w:rFonts w:eastAsia="Times New Roman" w:cs="Times New Roman"/>
          <w:lang w:val="en" w:eastAsia="en-GB"/>
        </w:rPr>
        <w:t xml:space="preserve"> conveys an interesting character in this extract? (can choose own extract for this) (4)</w:t>
      </w:r>
    </w:p>
    <w:p w:rsidR="00B560C3" w:rsidRPr="00B560C3" w:rsidRDefault="00B560C3" w:rsidP="00B560C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lang w:val="en" w:eastAsia="en-GB"/>
        </w:rPr>
      </w:pPr>
      <w:r w:rsidRPr="00B560C3">
        <w:rPr>
          <w:rFonts w:eastAsia="Times New Roman" w:cs="Times New Roman"/>
          <w:lang w:val="en" w:eastAsia="en-GB"/>
        </w:rPr>
        <w:t>How does ICS express any of the main themes of the story? (4)</w:t>
      </w:r>
    </w:p>
    <w:p w:rsidR="00B560C3" w:rsidRDefault="00B560C3">
      <w:pPr>
        <w:rPr>
          <w:b/>
        </w:rPr>
      </w:pPr>
      <w:r>
        <w:rPr>
          <w:b/>
        </w:rPr>
        <w:t xml:space="preserve">Activity 4: </w:t>
      </w:r>
    </w:p>
    <w:p w:rsidR="00B560C3" w:rsidRPr="00B560C3" w:rsidRDefault="00B560C3">
      <w:r w:rsidRPr="00B560C3">
        <w:t>Complete the specific tasks for each story.</w:t>
      </w:r>
    </w:p>
    <w:p w:rsidR="00656AEE" w:rsidRDefault="00471D2F">
      <w:pPr>
        <w:rPr>
          <w:b/>
        </w:rPr>
      </w:pPr>
      <w:r w:rsidRPr="00AB1C3A">
        <w:rPr>
          <w:b/>
        </w:rPr>
        <w:t>THE TELEGRAM:</w:t>
      </w:r>
      <w:r w:rsidR="00D54FF6">
        <w:rPr>
          <w:b/>
        </w:rPr>
        <w:t xml:space="preserve"> (opening section)</w:t>
      </w:r>
    </w:p>
    <w:p w:rsidR="005608BB" w:rsidRPr="00D54FF6" w:rsidRDefault="00D54FF6" w:rsidP="00D54FF6">
      <w:pPr>
        <w:pStyle w:val="ListParagraph"/>
        <w:numPr>
          <w:ilvl w:val="0"/>
          <w:numId w:val="9"/>
        </w:numPr>
      </w:pPr>
      <w:r w:rsidRPr="00D54FF6">
        <w:t>How does the attitude of the village and the villagers to the rest of the world come across in this excerpt? (4)</w:t>
      </w:r>
    </w:p>
    <w:p w:rsidR="00D54FF6" w:rsidRPr="00D54FF6" w:rsidRDefault="00D54FF6" w:rsidP="00D54FF6">
      <w:pPr>
        <w:pStyle w:val="ListParagraph"/>
        <w:numPr>
          <w:ilvl w:val="0"/>
          <w:numId w:val="9"/>
        </w:numPr>
      </w:pPr>
      <w:r w:rsidRPr="00D54FF6">
        <w:t>Show how the writer’s use of colour creates an atmosphere of uncertainty in this excerpt. (2)</w:t>
      </w:r>
    </w:p>
    <w:p w:rsidR="00D54FF6" w:rsidRPr="00D54FF6" w:rsidRDefault="00D54FF6" w:rsidP="00D54FF6">
      <w:pPr>
        <w:pStyle w:val="ListParagraph"/>
        <w:numPr>
          <w:ilvl w:val="0"/>
          <w:numId w:val="9"/>
        </w:numPr>
      </w:pPr>
      <w:r w:rsidRPr="00D54FF6">
        <w:t>How does structure in this story illustrate fear? (4)</w:t>
      </w:r>
    </w:p>
    <w:p w:rsidR="00471D2F" w:rsidRDefault="00471D2F">
      <w:r>
        <w:t>Show how Crichton Smith explores the effects of small-community life, by referring to this and at least one other short story.</w:t>
      </w:r>
    </w:p>
    <w:p w:rsidR="006F70A0" w:rsidRDefault="006F70A0">
      <w:r>
        <w:t>Crichton-Smith’s stories often end with a dramatic climax. By referring to this and at least one other story you have read, show how he achieves this.</w:t>
      </w:r>
    </w:p>
    <w:p w:rsidR="006F70A0" w:rsidRDefault="006F70A0">
      <w:pPr>
        <w:rPr>
          <w:b/>
        </w:rPr>
      </w:pPr>
      <w:r w:rsidRPr="00AB1C3A">
        <w:rPr>
          <w:b/>
        </w:rPr>
        <w:t>MOTHER AND SON:</w:t>
      </w:r>
    </w:p>
    <w:p w:rsidR="00656AEE" w:rsidRDefault="00656AEE">
      <w:pPr>
        <w:rPr>
          <w:b/>
        </w:rPr>
      </w:pPr>
      <w:r>
        <w:rPr>
          <w:b/>
        </w:rPr>
        <w:lastRenderedPageBreak/>
        <w:t>(Extract last four paras of story)</w:t>
      </w:r>
    </w:p>
    <w:p w:rsidR="005608BB" w:rsidRDefault="00656AEE" w:rsidP="00656AEE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cs="TrebuchetMS"/>
        </w:rPr>
      </w:pPr>
      <w:r w:rsidRPr="005608BB">
        <w:rPr>
          <w:rFonts w:cs="TrebuchetMS"/>
        </w:rPr>
        <w:t xml:space="preserve">Explain </w:t>
      </w:r>
      <w:r w:rsidRPr="005608BB">
        <w:rPr>
          <w:rFonts w:cs="TrebuchetMS-Bold"/>
          <w:bCs/>
        </w:rPr>
        <w:t xml:space="preserve">two </w:t>
      </w:r>
      <w:r w:rsidRPr="005608BB">
        <w:rPr>
          <w:rFonts w:cs="TrebuchetMS"/>
        </w:rPr>
        <w:t xml:space="preserve">ways the description in </w:t>
      </w:r>
      <w:r w:rsidR="005608BB">
        <w:rPr>
          <w:rFonts w:cs="TrebuchetMS"/>
        </w:rPr>
        <w:t>the opening</w:t>
      </w:r>
      <w:r w:rsidRPr="005608BB">
        <w:rPr>
          <w:rFonts w:cs="TrebuchetMS"/>
        </w:rPr>
        <w:t xml:space="preserve"> conveys the son’s </w:t>
      </w:r>
      <w:r w:rsidR="005608BB">
        <w:rPr>
          <w:rFonts w:cs="TrebuchetMS"/>
        </w:rPr>
        <w:t>disdain</w:t>
      </w:r>
      <w:r w:rsidRPr="005608BB">
        <w:rPr>
          <w:rFonts w:cs="TrebuchetMS"/>
        </w:rPr>
        <w:t xml:space="preserve"> for his mother. 2</w:t>
      </w:r>
    </w:p>
    <w:p w:rsidR="005608BB" w:rsidRDefault="00656AEE" w:rsidP="00656AEE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cs="TrebuchetMS"/>
        </w:rPr>
      </w:pPr>
      <w:r w:rsidRPr="005608BB">
        <w:rPr>
          <w:rFonts w:cs="TrebuchetMS"/>
        </w:rPr>
        <w:t xml:space="preserve">Show </w:t>
      </w:r>
      <w:r w:rsidRPr="005608BB">
        <w:rPr>
          <w:rFonts w:cs="TrebuchetMS-Bold"/>
          <w:bCs/>
        </w:rPr>
        <w:t>how the</w:t>
      </w:r>
      <w:r w:rsidRPr="005608BB">
        <w:rPr>
          <w:rFonts w:cs="TrebuchetMS"/>
        </w:rPr>
        <w:t xml:space="preserve"> writer’s use of language emphasises the intensity of the son’s feelings.</w:t>
      </w:r>
      <w:r w:rsidR="005608BB">
        <w:rPr>
          <w:rFonts w:cs="TrebuchetMS"/>
        </w:rPr>
        <w:t xml:space="preserve"> 4</w:t>
      </w:r>
    </w:p>
    <w:p w:rsidR="00656AEE" w:rsidRPr="005608BB" w:rsidRDefault="00656AEE" w:rsidP="00656AEE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cs="TrebuchetMS"/>
        </w:rPr>
      </w:pPr>
      <w:r w:rsidRPr="005608BB">
        <w:rPr>
          <w:rFonts w:cs="TrebuchetMS"/>
        </w:rPr>
        <w:t xml:space="preserve">Choose </w:t>
      </w:r>
      <w:r w:rsidRPr="005608BB">
        <w:rPr>
          <w:rFonts w:cs="TrebuchetMS-Bold"/>
          <w:bCs/>
        </w:rPr>
        <w:t xml:space="preserve">one </w:t>
      </w:r>
      <w:r w:rsidRPr="005608BB">
        <w:rPr>
          <w:rFonts w:cs="TrebuchetMS"/>
        </w:rPr>
        <w:t xml:space="preserve">example of </w:t>
      </w:r>
      <w:r w:rsidRPr="005608BB">
        <w:rPr>
          <w:rFonts w:cs="TrebuchetMS-Bold"/>
          <w:bCs/>
        </w:rPr>
        <w:t xml:space="preserve">imagery </w:t>
      </w:r>
      <w:r w:rsidR="005608BB">
        <w:rPr>
          <w:rFonts w:cs="TrebuchetMS"/>
        </w:rPr>
        <w:t xml:space="preserve">and </w:t>
      </w:r>
      <w:r w:rsidRPr="005608BB">
        <w:rPr>
          <w:rFonts w:cs="TrebuchetMS"/>
        </w:rPr>
        <w:t>explain its effectiveness. 2</w:t>
      </w:r>
    </w:p>
    <w:p w:rsidR="005608BB" w:rsidRDefault="00656AEE" w:rsidP="005608BB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cs="TrebuchetMS"/>
        </w:rPr>
      </w:pPr>
      <w:r w:rsidRPr="005608BB">
        <w:rPr>
          <w:rFonts w:cs="TrebuchetMS"/>
        </w:rPr>
        <w:t xml:space="preserve">Consider carefully the ending of the </w:t>
      </w:r>
      <w:r w:rsidR="005608BB" w:rsidRPr="005608BB">
        <w:rPr>
          <w:rFonts w:cs="TrebuchetMS"/>
        </w:rPr>
        <w:t>story</w:t>
      </w:r>
      <w:r w:rsidRPr="005608BB">
        <w:rPr>
          <w:rFonts w:cs="TrebuchetMS"/>
        </w:rPr>
        <w:t xml:space="preserve">. </w:t>
      </w:r>
      <w:r w:rsidR="005608BB">
        <w:rPr>
          <w:rFonts w:cs="TrebuchetMS"/>
        </w:rPr>
        <w:t>Discuss</w:t>
      </w:r>
      <w:r w:rsidRPr="005608BB">
        <w:rPr>
          <w:rFonts w:cs="TrebuchetMS"/>
        </w:rPr>
        <w:t xml:space="preserve"> how the writer</w:t>
      </w:r>
      <w:r w:rsidR="005608BB">
        <w:rPr>
          <w:rFonts w:cs="TrebuchetMS"/>
        </w:rPr>
        <w:t xml:space="preserve"> uses language to build suspense 4. </w:t>
      </w:r>
    </w:p>
    <w:p w:rsidR="005608BB" w:rsidRPr="005608BB" w:rsidRDefault="005608BB" w:rsidP="005608BB">
      <w:pPr>
        <w:pStyle w:val="ListParagraph"/>
        <w:autoSpaceDE w:val="0"/>
        <w:autoSpaceDN w:val="0"/>
        <w:adjustRightInd w:val="0"/>
        <w:spacing w:after="0" w:line="240" w:lineRule="auto"/>
        <w:rPr>
          <w:rFonts w:cs="TrebuchetMS"/>
        </w:rPr>
      </w:pPr>
    </w:p>
    <w:p w:rsidR="00AB1C3A" w:rsidRDefault="006F70A0" w:rsidP="00B560C3">
      <w:r>
        <w:t>Show how Crichton-Smith explores the theme of oppression in th</w:t>
      </w:r>
      <w:r w:rsidR="00B560C3">
        <w:t>is and at least one other story.</w:t>
      </w:r>
    </w:p>
    <w:p w:rsidR="00B560C3" w:rsidRDefault="00B560C3" w:rsidP="00B560C3">
      <w:r>
        <w:t xml:space="preserve">Show how Crichton-Smith creates </w:t>
      </w:r>
      <w:r w:rsidR="00656AEE">
        <w:t>conflict between characters</w:t>
      </w:r>
      <w:r>
        <w:t xml:space="preserve"> in this and any of his other works.</w:t>
      </w:r>
    </w:p>
    <w:p w:rsidR="00B560C3" w:rsidRDefault="00B560C3" w:rsidP="00B560C3">
      <w:pPr>
        <w:rPr>
          <w:b/>
        </w:rPr>
      </w:pPr>
      <w:r w:rsidRPr="00B560C3">
        <w:rPr>
          <w:b/>
        </w:rPr>
        <w:t>HOME:</w:t>
      </w:r>
    </w:p>
    <w:p w:rsidR="00D54FF6" w:rsidRPr="00F904D2" w:rsidRDefault="001B64E1" w:rsidP="00D54FF6">
      <w:pPr>
        <w:pStyle w:val="ListParagraph"/>
        <w:numPr>
          <w:ilvl w:val="0"/>
          <w:numId w:val="10"/>
        </w:numPr>
      </w:pPr>
      <w:r w:rsidRPr="00F904D2">
        <w:t>Show how in the start of the extract, the use of language is used to establish an effective setting. (4)</w:t>
      </w:r>
    </w:p>
    <w:p w:rsidR="001B64E1" w:rsidRPr="00F904D2" w:rsidRDefault="001B64E1" w:rsidP="00D54FF6">
      <w:pPr>
        <w:pStyle w:val="ListParagraph"/>
        <w:numPr>
          <w:ilvl w:val="0"/>
          <w:numId w:val="10"/>
        </w:numPr>
      </w:pPr>
      <w:r w:rsidRPr="00F904D2">
        <w:t xml:space="preserve">How does each character feel on returning to their old building? Use evidence to justify your responses. (4) </w:t>
      </w:r>
    </w:p>
    <w:p w:rsidR="001B64E1" w:rsidRPr="00F904D2" w:rsidRDefault="00F904D2" w:rsidP="00D54FF6">
      <w:pPr>
        <w:pStyle w:val="ListParagraph"/>
        <w:numPr>
          <w:ilvl w:val="0"/>
          <w:numId w:val="10"/>
        </w:numPr>
      </w:pPr>
      <w:r>
        <w:t>Is the main character likeable? Justify this with evidence from the text. (2)</w:t>
      </w:r>
      <w:bookmarkStart w:id="0" w:name="_GoBack"/>
      <w:bookmarkEnd w:id="0"/>
    </w:p>
    <w:p w:rsidR="00B560C3" w:rsidRDefault="00B560C3" w:rsidP="00B560C3">
      <w:r w:rsidRPr="00F904D2">
        <w:t>Show how Crichton Smith</w:t>
      </w:r>
      <w:r>
        <w:t xml:space="preserve"> uses writing techniques to bring a character to life, by referring to this and at least one other short story.</w:t>
      </w:r>
    </w:p>
    <w:p w:rsidR="00B560C3" w:rsidRDefault="00B560C3" w:rsidP="00B560C3">
      <w:r>
        <w:t>Crichton Smith’s stories make use of many moments of tension. Explore these with reference to this and any of his other stories.</w:t>
      </w:r>
    </w:p>
    <w:p w:rsidR="00B560C3" w:rsidRDefault="00B560C3" w:rsidP="00B560C3">
      <w:pPr>
        <w:rPr>
          <w:b/>
        </w:rPr>
      </w:pPr>
      <w:r w:rsidRPr="00B560C3">
        <w:rPr>
          <w:b/>
        </w:rPr>
        <w:t>THE RED DOOR</w:t>
      </w:r>
    </w:p>
    <w:p w:rsidR="005608BB" w:rsidRDefault="00656AEE" w:rsidP="005608BB">
      <w:pPr>
        <w:rPr>
          <w:b/>
        </w:rPr>
      </w:pPr>
      <w:r>
        <w:rPr>
          <w:b/>
        </w:rPr>
        <w:t>(Extract from “</w:t>
      </w:r>
      <w:proofErr w:type="spellStart"/>
      <w:r>
        <w:rPr>
          <w:b/>
        </w:rPr>
        <w:t>Murdo</w:t>
      </w:r>
      <w:proofErr w:type="spellEnd"/>
      <w:r>
        <w:rPr>
          <w:b/>
        </w:rPr>
        <w:t xml:space="preserve"> had never in his life done anything unu</w:t>
      </w:r>
      <w:r w:rsidR="005608BB">
        <w:rPr>
          <w:b/>
        </w:rPr>
        <w:t>sual” to “must be very clever”)</w:t>
      </w:r>
    </w:p>
    <w:p w:rsidR="005608BB" w:rsidRPr="005608BB" w:rsidRDefault="00656AEE" w:rsidP="005608BB">
      <w:pPr>
        <w:pStyle w:val="ListParagraph"/>
        <w:numPr>
          <w:ilvl w:val="0"/>
          <w:numId w:val="8"/>
        </w:numPr>
        <w:rPr>
          <w:b/>
        </w:rPr>
      </w:pPr>
      <w:r w:rsidRPr="005608BB">
        <w:rPr>
          <w:rFonts w:cs="TrebuchetMS"/>
        </w:rPr>
        <w:t xml:space="preserve">Show how </w:t>
      </w:r>
      <w:r w:rsidR="005608BB" w:rsidRPr="005608BB">
        <w:rPr>
          <w:rFonts w:cs="TrebuchetMS"/>
        </w:rPr>
        <w:t>in the start of the extract, Crichton Smith</w:t>
      </w:r>
      <w:r w:rsidRPr="005608BB">
        <w:rPr>
          <w:rFonts w:cs="TrebuchetMS"/>
        </w:rPr>
        <w:t xml:space="preserve"> establishes two different sides to </w:t>
      </w:r>
      <w:proofErr w:type="spellStart"/>
      <w:r w:rsidRPr="005608BB">
        <w:rPr>
          <w:rFonts w:cs="TrebuchetMS"/>
        </w:rPr>
        <w:t>Murdo’s</w:t>
      </w:r>
      <w:proofErr w:type="spellEnd"/>
      <w:r w:rsidRPr="005608BB">
        <w:rPr>
          <w:rFonts w:cs="TrebuchetMS"/>
        </w:rPr>
        <w:t xml:space="preserve"> character.  4</w:t>
      </w:r>
    </w:p>
    <w:p w:rsidR="005608BB" w:rsidRPr="005608BB" w:rsidRDefault="005608BB" w:rsidP="005608BB">
      <w:pPr>
        <w:pStyle w:val="ListParagraph"/>
        <w:numPr>
          <w:ilvl w:val="0"/>
          <w:numId w:val="8"/>
        </w:numPr>
        <w:rPr>
          <w:b/>
        </w:rPr>
      </w:pPr>
      <w:r w:rsidRPr="005608BB">
        <w:rPr>
          <w:rFonts w:cs="TrebuchetMS"/>
        </w:rPr>
        <w:t>Describe</w:t>
      </w:r>
      <w:r w:rsidR="00656AEE" w:rsidRPr="005608BB">
        <w:rPr>
          <w:rFonts w:cs="TrebuchetMS"/>
        </w:rPr>
        <w:t xml:space="preserve"> in your own words as</w:t>
      </w:r>
      <w:r w:rsidRPr="005608BB">
        <w:rPr>
          <w:rFonts w:cs="TrebuchetMS"/>
        </w:rPr>
        <w:t xml:space="preserve"> far as possible what </w:t>
      </w:r>
      <w:proofErr w:type="spellStart"/>
      <w:r w:rsidRPr="005608BB">
        <w:rPr>
          <w:rFonts w:cs="TrebuchetMS"/>
        </w:rPr>
        <w:t>Murdo</w:t>
      </w:r>
      <w:proofErr w:type="spellEnd"/>
      <w:r w:rsidRPr="005608BB">
        <w:rPr>
          <w:rFonts w:cs="TrebuchetMS"/>
        </w:rPr>
        <w:t xml:space="preserve"> was like when he was younger</w:t>
      </w:r>
      <w:r>
        <w:rPr>
          <w:rFonts w:cs="TrebuchetMS"/>
        </w:rPr>
        <w:t>.</w:t>
      </w:r>
    </w:p>
    <w:p w:rsidR="00656AEE" w:rsidRPr="005608BB" w:rsidRDefault="00656AEE" w:rsidP="005608BB">
      <w:pPr>
        <w:pStyle w:val="ListParagraph"/>
        <w:numPr>
          <w:ilvl w:val="0"/>
          <w:numId w:val="8"/>
        </w:numPr>
        <w:rPr>
          <w:b/>
        </w:rPr>
      </w:pPr>
      <w:r w:rsidRPr="005608BB">
        <w:rPr>
          <w:rFonts w:cs="TrebuchetMS"/>
        </w:rPr>
        <w:t xml:space="preserve">What are the key differences between the two women described in lines 22–37? </w:t>
      </w:r>
      <w:r w:rsidR="005608BB" w:rsidRPr="005608BB">
        <w:rPr>
          <w:rFonts w:cs="TrebuchetMS"/>
        </w:rPr>
        <w:t>4</w:t>
      </w:r>
    </w:p>
    <w:p w:rsidR="005608BB" w:rsidRPr="005608BB" w:rsidRDefault="005608BB" w:rsidP="005608BB">
      <w:pPr>
        <w:pStyle w:val="ListParagraph"/>
        <w:autoSpaceDE w:val="0"/>
        <w:autoSpaceDN w:val="0"/>
        <w:adjustRightInd w:val="0"/>
        <w:spacing w:after="0" w:line="240" w:lineRule="auto"/>
        <w:ind w:left="360"/>
        <w:rPr>
          <w:rFonts w:cs="TrebuchetMS"/>
        </w:rPr>
      </w:pPr>
    </w:p>
    <w:p w:rsidR="00B560C3" w:rsidRDefault="00B560C3" w:rsidP="00656AEE">
      <w:r>
        <w:t>Show how Crichton-Smith explores the theme of poverty in this and at least one other story</w:t>
      </w:r>
    </w:p>
    <w:p w:rsidR="00B560C3" w:rsidRDefault="00B560C3" w:rsidP="00B560C3">
      <w:r>
        <w:t>Show how Crichton-Smith uses effective symbolism in this and any of his other works.</w:t>
      </w:r>
    </w:p>
    <w:p w:rsidR="00B560C3" w:rsidRDefault="00B560C3" w:rsidP="00B560C3"/>
    <w:p w:rsidR="00B560C3" w:rsidRDefault="00B560C3" w:rsidP="00B560C3"/>
    <w:p w:rsidR="00B560C3" w:rsidRPr="00B560C3" w:rsidRDefault="00B560C3" w:rsidP="00B560C3">
      <w:pPr>
        <w:rPr>
          <w:b/>
        </w:rPr>
      </w:pPr>
    </w:p>
    <w:sectPr w:rsidR="00B560C3" w:rsidRPr="00B560C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rebuchetMS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rebuchetMS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623105"/>
    <w:multiLevelType w:val="hybridMultilevel"/>
    <w:tmpl w:val="DBE68F7E"/>
    <w:lvl w:ilvl="0" w:tplc="3FFC1196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506" w:hanging="360"/>
      </w:pPr>
    </w:lvl>
    <w:lvl w:ilvl="2" w:tplc="0809001B" w:tentative="1">
      <w:start w:val="1"/>
      <w:numFmt w:val="lowerRoman"/>
      <w:lvlText w:val="%3."/>
      <w:lvlJc w:val="right"/>
      <w:pPr>
        <w:ind w:left="2226" w:hanging="180"/>
      </w:pPr>
    </w:lvl>
    <w:lvl w:ilvl="3" w:tplc="0809000F" w:tentative="1">
      <w:start w:val="1"/>
      <w:numFmt w:val="decimal"/>
      <w:lvlText w:val="%4."/>
      <w:lvlJc w:val="left"/>
      <w:pPr>
        <w:ind w:left="2946" w:hanging="360"/>
      </w:pPr>
    </w:lvl>
    <w:lvl w:ilvl="4" w:tplc="08090019" w:tentative="1">
      <w:start w:val="1"/>
      <w:numFmt w:val="lowerLetter"/>
      <w:lvlText w:val="%5."/>
      <w:lvlJc w:val="left"/>
      <w:pPr>
        <w:ind w:left="3666" w:hanging="360"/>
      </w:pPr>
    </w:lvl>
    <w:lvl w:ilvl="5" w:tplc="0809001B" w:tentative="1">
      <w:start w:val="1"/>
      <w:numFmt w:val="lowerRoman"/>
      <w:lvlText w:val="%6."/>
      <w:lvlJc w:val="right"/>
      <w:pPr>
        <w:ind w:left="4386" w:hanging="180"/>
      </w:pPr>
    </w:lvl>
    <w:lvl w:ilvl="6" w:tplc="0809000F" w:tentative="1">
      <w:start w:val="1"/>
      <w:numFmt w:val="decimal"/>
      <w:lvlText w:val="%7."/>
      <w:lvlJc w:val="left"/>
      <w:pPr>
        <w:ind w:left="5106" w:hanging="360"/>
      </w:pPr>
    </w:lvl>
    <w:lvl w:ilvl="7" w:tplc="08090019" w:tentative="1">
      <w:start w:val="1"/>
      <w:numFmt w:val="lowerLetter"/>
      <w:lvlText w:val="%8."/>
      <w:lvlJc w:val="left"/>
      <w:pPr>
        <w:ind w:left="5826" w:hanging="360"/>
      </w:pPr>
    </w:lvl>
    <w:lvl w:ilvl="8" w:tplc="08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134B568D"/>
    <w:multiLevelType w:val="hybridMultilevel"/>
    <w:tmpl w:val="67B86E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8E40065"/>
    <w:multiLevelType w:val="hybridMultilevel"/>
    <w:tmpl w:val="BDCCC4A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A942EE3"/>
    <w:multiLevelType w:val="hybridMultilevel"/>
    <w:tmpl w:val="86389ACE"/>
    <w:lvl w:ilvl="0" w:tplc="804EB822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cs="TrebuchetMS-Bold"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4A4B53D7"/>
    <w:multiLevelType w:val="hybridMultilevel"/>
    <w:tmpl w:val="613837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E3C2A5E"/>
    <w:multiLevelType w:val="multilevel"/>
    <w:tmpl w:val="3190B8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1002B9D"/>
    <w:multiLevelType w:val="hybridMultilevel"/>
    <w:tmpl w:val="BDD62EEE"/>
    <w:lvl w:ilvl="0" w:tplc="804EB822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cs="TrebuchetMS-Bold"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7B31AC1"/>
    <w:multiLevelType w:val="hybridMultilevel"/>
    <w:tmpl w:val="41BEA58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97D1B38"/>
    <w:multiLevelType w:val="hybridMultilevel"/>
    <w:tmpl w:val="9B8015E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C844ABE"/>
    <w:multiLevelType w:val="hybridMultilevel"/>
    <w:tmpl w:val="577A5E1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5"/>
  </w:num>
  <w:num w:numId="4">
    <w:abstractNumId w:val="8"/>
  </w:num>
  <w:num w:numId="5">
    <w:abstractNumId w:val="3"/>
  </w:num>
  <w:num w:numId="6">
    <w:abstractNumId w:val="6"/>
  </w:num>
  <w:num w:numId="7">
    <w:abstractNumId w:val="7"/>
  </w:num>
  <w:num w:numId="8">
    <w:abstractNumId w:val="0"/>
  </w:num>
  <w:num w:numId="9">
    <w:abstractNumId w:val="9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1D2F"/>
    <w:rsid w:val="00173D33"/>
    <w:rsid w:val="001B64E1"/>
    <w:rsid w:val="00471D2F"/>
    <w:rsid w:val="005608BB"/>
    <w:rsid w:val="00656AEE"/>
    <w:rsid w:val="00665BD4"/>
    <w:rsid w:val="006F70A0"/>
    <w:rsid w:val="00AB1C3A"/>
    <w:rsid w:val="00B560C3"/>
    <w:rsid w:val="00D54FF6"/>
    <w:rsid w:val="00F904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B1C3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B1C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341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28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98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8454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6753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5792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457</Words>
  <Characters>2611</Characters>
  <Application>Microsoft Office Word</Application>
  <DocSecurity>4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RM plc</Company>
  <LinksUpToDate>false</LinksUpToDate>
  <CharactersWithSpaces>3062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 Huffman</dc:creator>
  <cp:lastModifiedBy>Becky Halliburton</cp:lastModifiedBy>
  <cp:revision>2</cp:revision>
  <dcterms:created xsi:type="dcterms:W3CDTF">2018-12-13T10:59:00Z</dcterms:created>
  <dcterms:modified xsi:type="dcterms:W3CDTF">2018-12-13T10:59:00Z</dcterms:modified>
</cp:coreProperties>
</file>