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DD2" w:rsidRPr="00A424F7" w:rsidRDefault="00A424F7">
      <w:bookmarkStart w:id="0" w:name="_GoBack"/>
      <w:r w:rsidRPr="00A424F7">
        <w:t>Critical Essay Questions to practise:</w:t>
      </w:r>
    </w:p>
    <w:p w:rsidR="00A424F7" w:rsidRPr="00A424F7" w:rsidRDefault="00A424F7" w:rsidP="00A424F7">
      <w:pPr>
        <w:autoSpaceDE w:val="0"/>
        <w:autoSpaceDN w:val="0"/>
        <w:adjustRightInd w:val="0"/>
        <w:spacing w:after="0" w:line="240" w:lineRule="auto"/>
        <w:rPr>
          <w:rFonts w:cs="TrebuchetMS-Italic"/>
          <w:i/>
          <w:iCs/>
        </w:rPr>
      </w:pPr>
      <w:r w:rsidRPr="00A424F7">
        <w:rPr>
          <w:rFonts w:cs="TrebuchetMS-Bold"/>
          <w:b/>
          <w:bCs/>
        </w:rPr>
        <w:t xml:space="preserve">1. </w:t>
      </w:r>
      <w:r w:rsidRPr="00A424F7">
        <w:rPr>
          <w:rFonts w:cs="TrebuchetMS-Italic"/>
          <w:i/>
          <w:iCs/>
        </w:rPr>
        <w:t>“Poetry should be a celebration of life.”</w:t>
      </w:r>
    </w:p>
    <w:p w:rsidR="00A424F7" w:rsidRPr="00A424F7" w:rsidRDefault="00A424F7" w:rsidP="00A424F7">
      <w:pPr>
        <w:rPr>
          <w:rFonts w:cs="TrebuchetMS"/>
        </w:rPr>
      </w:pPr>
      <w:r w:rsidRPr="00A424F7">
        <w:rPr>
          <w:rFonts w:cs="TrebuchetMS"/>
        </w:rPr>
        <w:t xml:space="preserve">Discuss with reference to at least </w:t>
      </w:r>
      <w:r w:rsidRPr="00A424F7">
        <w:rPr>
          <w:rFonts w:cs="TrebuchetMS-Bold"/>
          <w:b/>
          <w:bCs/>
        </w:rPr>
        <w:t xml:space="preserve">three </w:t>
      </w:r>
      <w:r w:rsidRPr="00A424F7">
        <w:rPr>
          <w:rFonts w:cs="TrebuchetMS"/>
        </w:rPr>
        <w:t>poems.</w:t>
      </w:r>
    </w:p>
    <w:p w:rsidR="00A424F7" w:rsidRPr="00A424F7" w:rsidRDefault="00A424F7" w:rsidP="00A424F7">
      <w:pPr>
        <w:autoSpaceDE w:val="0"/>
        <w:autoSpaceDN w:val="0"/>
        <w:adjustRightInd w:val="0"/>
        <w:spacing w:after="0" w:line="240" w:lineRule="auto"/>
        <w:rPr>
          <w:rFonts w:cs="TrebuchetMS"/>
        </w:rPr>
      </w:pPr>
      <w:r w:rsidRPr="00A424F7">
        <w:rPr>
          <w:rFonts w:cs="TrebuchetMS-Bold"/>
          <w:b/>
          <w:bCs/>
        </w:rPr>
        <w:t>2</w:t>
      </w:r>
      <w:r w:rsidRPr="00A424F7">
        <w:rPr>
          <w:rFonts w:cs="TrebuchetMS-Bold"/>
          <w:b/>
          <w:bCs/>
        </w:rPr>
        <w:t xml:space="preserve">. </w:t>
      </w:r>
      <w:r w:rsidRPr="00A424F7">
        <w:rPr>
          <w:rFonts w:cs="TrebuchetMS"/>
        </w:rPr>
        <w:t>Discuss the effectiveness of the presentation of particular places or landscapes in at least</w:t>
      </w:r>
    </w:p>
    <w:p w:rsidR="00A424F7" w:rsidRPr="00A424F7" w:rsidRDefault="00A424F7" w:rsidP="00A424F7">
      <w:pPr>
        <w:rPr>
          <w:rFonts w:cs="TrebuchetMS"/>
        </w:rPr>
      </w:pPr>
      <w:proofErr w:type="gramStart"/>
      <w:r w:rsidRPr="00A424F7">
        <w:rPr>
          <w:rFonts w:cs="TrebuchetMS-Bold"/>
          <w:b/>
          <w:bCs/>
        </w:rPr>
        <w:t>three</w:t>
      </w:r>
      <w:proofErr w:type="gramEnd"/>
      <w:r w:rsidRPr="00A424F7">
        <w:rPr>
          <w:rFonts w:cs="TrebuchetMS-Bold"/>
          <w:b/>
          <w:bCs/>
        </w:rPr>
        <w:t xml:space="preserve"> </w:t>
      </w:r>
      <w:r w:rsidRPr="00A424F7">
        <w:rPr>
          <w:rFonts w:cs="TrebuchetMS"/>
        </w:rPr>
        <w:t>poems.</w:t>
      </w:r>
    </w:p>
    <w:p w:rsidR="00A424F7" w:rsidRPr="00A424F7" w:rsidRDefault="00A424F7" w:rsidP="00A424F7">
      <w:pPr>
        <w:rPr>
          <w:rFonts w:cs="TrebuchetMS"/>
        </w:rPr>
      </w:pPr>
      <w:r w:rsidRPr="00A424F7">
        <w:rPr>
          <w:rFonts w:cs="TrebuchetMS-Bold"/>
          <w:b/>
          <w:bCs/>
        </w:rPr>
        <w:t>3</w:t>
      </w:r>
      <w:r w:rsidRPr="00A424F7">
        <w:rPr>
          <w:rFonts w:cs="TrebuchetMS-Bold"/>
          <w:b/>
          <w:bCs/>
        </w:rPr>
        <w:t xml:space="preserve">. </w:t>
      </w:r>
      <w:r w:rsidRPr="00A424F7">
        <w:rPr>
          <w:rFonts w:cs="TrebuchetMS"/>
        </w:rPr>
        <w:t xml:space="preserve">Discus the thematic significance of a key scene in any </w:t>
      </w:r>
      <w:r w:rsidRPr="00A424F7">
        <w:rPr>
          <w:rFonts w:cs="TrebuchetMS-Bold"/>
          <w:b/>
          <w:bCs/>
        </w:rPr>
        <w:t xml:space="preserve">two </w:t>
      </w:r>
      <w:r w:rsidRPr="00A424F7">
        <w:rPr>
          <w:rFonts w:cs="TrebuchetMS"/>
        </w:rPr>
        <w:t>plays.</w:t>
      </w:r>
    </w:p>
    <w:p w:rsidR="00A424F7" w:rsidRPr="00A424F7" w:rsidRDefault="00A424F7" w:rsidP="00A424F7">
      <w:pPr>
        <w:autoSpaceDE w:val="0"/>
        <w:autoSpaceDN w:val="0"/>
        <w:adjustRightInd w:val="0"/>
        <w:spacing w:after="0" w:line="240" w:lineRule="auto"/>
      </w:pPr>
      <w:r w:rsidRPr="00A424F7">
        <w:rPr>
          <w:rFonts w:cs="TrebuchetMS-Bold"/>
          <w:b/>
          <w:bCs/>
        </w:rPr>
        <w:t>4</w:t>
      </w:r>
      <w:r w:rsidRPr="00A424F7">
        <w:rPr>
          <w:rFonts w:cs="TrebuchetMS-Bold"/>
          <w:b/>
          <w:bCs/>
        </w:rPr>
        <w:t xml:space="preserve">. </w:t>
      </w:r>
      <w:r w:rsidRPr="00A424F7">
        <w:rPr>
          <w:rFonts w:cs="TrebuchetMS"/>
        </w:rPr>
        <w:t xml:space="preserve">Discuss the dramatic presentation of an issue important to contemporary society in any </w:t>
      </w:r>
      <w:r w:rsidRPr="00A424F7">
        <w:rPr>
          <w:rFonts w:cs="TrebuchetMS-Bold"/>
          <w:b/>
          <w:bCs/>
        </w:rPr>
        <w:t>two</w:t>
      </w:r>
      <w:r w:rsidRPr="00A424F7">
        <w:rPr>
          <w:rFonts w:cs="TrebuchetMS"/>
        </w:rPr>
        <w:t xml:space="preserve"> plays.</w:t>
      </w:r>
      <w:bookmarkEnd w:id="0"/>
    </w:p>
    <w:sectPr w:rsidR="00A424F7" w:rsidRPr="00A424F7" w:rsidSect="00637414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rebuchetM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4F7"/>
    <w:rsid w:val="00342DD2"/>
    <w:rsid w:val="00637414"/>
    <w:rsid w:val="00A01CEA"/>
    <w:rsid w:val="00A42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Perth &amp; Kinross Council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Halliburton</dc:creator>
  <cp:lastModifiedBy>Becky Halliburton</cp:lastModifiedBy>
  <cp:revision>1</cp:revision>
  <dcterms:created xsi:type="dcterms:W3CDTF">2019-01-18T10:02:00Z</dcterms:created>
  <dcterms:modified xsi:type="dcterms:W3CDTF">2019-01-18T10:05:00Z</dcterms:modified>
</cp:coreProperties>
</file>